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946" w:rsidRDefault="000D2946" w:rsidP="000D2946">
      <w:pPr>
        <w:spacing w:after="0"/>
        <w:jc w:val="center"/>
        <w:rPr>
          <w:rFonts w:ascii="Times New Roman" w:hAnsi="Times New Roman" w:cs="Times New Roman"/>
          <w:sz w:val="28"/>
          <w:szCs w:val="28"/>
        </w:rPr>
      </w:pPr>
      <w:r>
        <w:rPr>
          <w:rFonts w:ascii="Times New Roman" w:hAnsi="Times New Roman" w:cs="Times New Roman"/>
          <w:sz w:val="28"/>
          <w:szCs w:val="28"/>
        </w:rPr>
        <w:t>АКТИВИЗАЦИЯ ПОЗНАВАТЕЛЬНОЙ ДЕЯТЕЛЬНОСТИ УЧАЩИХСЯ С ИНТЕЛЛЕКТУАЛЬНОЙ НЕДОСТАТОЧНОСТЬЮ НА КОРРЕКЦИОННЫХ ЗАНЯТИЯХ</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Успешность ребенка в усвоении школьной программы зависит от состояния развития его познавательной деятельности. В качестве особых видов познавательной (внутренней) деятельности выступают познавательные психические процессы, направленные на познание себя и окружающего мира: внимание, восприятие, мышление, память, речь, воображение. Следовательно, состояние развития познавательной деятельности зависит от состояния развития данных познавательных процессов. Овладение базовыми школьными навыками предусматривает также определенный уровень развития мелкой моторики (мелкой моторики руки и артикуляционной моторики) и языкового анализа и синтеза. Познавательные процессы имеют структуру, аналогичную структуре любой другой деятельности, т.е. состоят из действий и операций и включают в свой состав соответствующие умения и навыки. Восприятие представляет собой деятельность, направленную на построение образа воспринимаемого предмета или явления. Этот процесс выполняется при помощи специальных (перцептивных) действий, цель которых – выявление ключевых элементов будущего образа и их соединение в целостный образ. Для овладения базовыми школьными навыками (чтением, письмом, счетом) младшим школьникам необходим определенный объем умений в области зрительного, слухового, кинестетического восприятия, пространственной ориентировки. Память обеспечивает накопление впечатлений об окружающем мире, служит основой приобретения знаний, навыков и умений и их последующего использования. При запоминании, узнавании или воспроизведении по памяти какой-либо информации человек также выполняет соответствующие действия (</w:t>
      </w:r>
      <w:proofErr w:type="spellStart"/>
      <w:r w:rsidRPr="00FE3855">
        <w:rPr>
          <w:rFonts w:ascii="Times New Roman" w:hAnsi="Times New Roman" w:cs="Times New Roman"/>
          <w:sz w:val="28"/>
          <w:szCs w:val="28"/>
        </w:rPr>
        <w:t>мнемические</w:t>
      </w:r>
      <w:proofErr w:type="spellEnd"/>
      <w:r w:rsidRPr="00FE3855">
        <w:rPr>
          <w:rFonts w:ascii="Times New Roman" w:hAnsi="Times New Roman" w:cs="Times New Roman"/>
          <w:sz w:val="28"/>
          <w:szCs w:val="28"/>
        </w:rPr>
        <w:t xml:space="preserve">). Одним из самых сложных (и наиболее нарушенных у детей с интеллектуальной недостаточностью) познавательных процессов является мышление – это процесс обобщенного познания человеком действительности, т.е. получения общих знаний о ней на уровне понятий. Это также реализуется с помощью определенных логических операций - умственных действий с понятиями, в результате которых из обобщенных знаний получают </w:t>
      </w:r>
      <w:proofErr w:type="gramStart"/>
      <w:r w:rsidRPr="00FE3855">
        <w:rPr>
          <w:rFonts w:ascii="Times New Roman" w:hAnsi="Times New Roman" w:cs="Times New Roman"/>
          <w:sz w:val="28"/>
          <w:szCs w:val="28"/>
        </w:rPr>
        <w:t>новые</w:t>
      </w:r>
      <w:proofErr w:type="gramEnd"/>
      <w:r w:rsidRPr="00FE3855">
        <w:rPr>
          <w:rFonts w:ascii="Times New Roman" w:hAnsi="Times New Roman" w:cs="Times New Roman"/>
          <w:sz w:val="28"/>
          <w:szCs w:val="28"/>
        </w:rPr>
        <w:t>. Речь – познавательный процесс, связанный с использованием языка для представления, сохранения в устной или письменной форме и последующей переработки разнообразной информации, а также для обмена ею с другими людьми. Одна из важнейших функций речи – коммуникативная, состоит в том, что с помощью речи передается информация от человека человеку. В этой связи имеет значение состояние развития у человека фонетик</w:t>
      </w:r>
      <w:proofErr w:type="gramStart"/>
      <w:r w:rsidRPr="00FE3855">
        <w:rPr>
          <w:rFonts w:ascii="Times New Roman" w:hAnsi="Times New Roman" w:cs="Times New Roman"/>
          <w:sz w:val="28"/>
          <w:szCs w:val="28"/>
        </w:rPr>
        <w:t>о-</w:t>
      </w:r>
      <w:proofErr w:type="gramEnd"/>
      <w:r w:rsidRPr="00FE3855">
        <w:rPr>
          <w:rFonts w:ascii="Times New Roman" w:hAnsi="Times New Roman" w:cs="Times New Roman"/>
          <w:sz w:val="28"/>
          <w:szCs w:val="28"/>
        </w:rPr>
        <w:t xml:space="preserve"> </w:t>
      </w:r>
      <w:r w:rsidRPr="00FE3855">
        <w:rPr>
          <w:rFonts w:ascii="Times New Roman" w:hAnsi="Times New Roman" w:cs="Times New Roman"/>
          <w:sz w:val="28"/>
          <w:szCs w:val="28"/>
        </w:rPr>
        <w:lastRenderedPageBreak/>
        <w:t xml:space="preserve">фонематической и лексико-грамматической сторон речи. Речевая деятельность имеет существенное значение для развития мышления: речь является не только выразителем уже готовой, сложившейся мысли; любая мысль постепенно «рождается в слове». Поэтому речь выступает и как средство совершенствования мышления, т.е. выполняет и интеллектуальную функцию. Речь тесно связана и со всеми другими психическими процессами: включаясь в процесс восприятия, она делает его более обобщенным и дифференцированным; вербализация запоминаемого материала способствует осмысленности запоминания и воспроизведения; существенна роль речи в воображении, при осознании своих эмоций, при регулировании своего поведения и т.д. Поскольку самым нарушенным познавательным процессом у детей с интеллектуальной недостаточностью является мышление, то и учебные затруднения этой группы учащихся связаны в наибольшей мере с </w:t>
      </w:r>
      <w:proofErr w:type="spellStart"/>
      <w:r w:rsidRPr="00FE3855">
        <w:rPr>
          <w:rFonts w:ascii="Times New Roman" w:hAnsi="Times New Roman" w:cs="Times New Roman"/>
          <w:sz w:val="28"/>
          <w:szCs w:val="28"/>
        </w:rPr>
        <w:t>несформированностью</w:t>
      </w:r>
      <w:proofErr w:type="spellEnd"/>
      <w:r w:rsidRPr="00FE3855">
        <w:rPr>
          <w:rFonts w:ascii="Times New Roman" w:hAnsi="Times New Roman" w:cs="Times New Roman"/>
          <w:sz w:val="28"/>
          <w:szCs w:val="28"/>
        </w:rPr>
        <w:t xml:space="preserve"> умений выполнять основные умственные действия. Поэтому коррекционная работа по формированию познавательных умений в области развития мышления «пронизывает» содержание коррекционн</w:t>
      </w:r>
      <w:proofErr w:type="gramStart"/>
      <w:r w:rsidRPr="00FE3855">
        <w:rPr>
          <w:rFonts w:ascii="Times New Roman" w:hAnsi="Times New Roman" w:cs="Times New Roman"/>
          <w:sz w:val="28"/>
          <w:szCs w:val="28"/>
        </w:rPr>
        <w:t>о-</w:t>
      </w:r>
      <w:proofErr w:type="gramEnd"/>
      <w:r w:rsidRPr="00FE3855">
        <w:rPr>
          <w:rFonts w:ascii="Times New Roman" w:hAnsi="Times New Roman" w:cs="Times New Roman"/>
          <w:sz w:val="28"/>
          <w:szCs w:val="28"/>
        </w:rPr>
        <w:t xml:space="preserve"> развивающей работы в рамках всех других направлений. Это и определяет содержание коррекционной работы по развитию познавательной деятельности, которое включает следующие разделы: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1. Развитие слухового восприятия и мышления.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2. Развитие зрительного восприятия и мышления.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3. Развитие пространственной ориентировки и мышления.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4. Развитие мелкой моторики, кинестетического восприятия и мышления.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5. Развитие устной речи и мышления.</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6. Развитие памяти и мышления.</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7. Развитие языкового анализа и синтеза, развитие мышления. </w:t>
      </w:r>
    </w:p>
    <w:p w:rsidR="000D2946" w:rsidRDefault="000D2946" w:rsidP="000D2946">
      <w:pPr>
        <w:jc w:val="both"/>
        <w:rPr>
          <w:rFonts w:ascii="Times New Roman" w:hAnsi="Times New Roman" w:cs="Times New Roman"/>
          <w:sz w:val="28"/>
          <w:szCs w:val="28"/>
        </w:rPr>
      </w:pPr>
      <w:r w:rsidRPr="00FE3855">
        <w:rPr>
          <w:rFonts w:ascii="Times New Roman" w:hAnsi="Times New Roman" w:cs="Times New Roman"/>
          <w:sz w:val="28"/>
          <w:szCs w:val="28"/>
        </w:rPr>
        <w:t xml:space="preserve">Коррекционная работа в рамках занятий по развитию познавательной деятельности направлена на формирование познавательных умений, а умение – есть результат овладения новым действием (или способом деятельности), основанным на каком-либо знании и использовании его в процессе решения определенных задач. Таким образом, умение включает в себя способность ориентироваться в ситуации, анализировать ее, на основе чего применять определенное действие (программу действий, способ деятельности) в нужный момент и в необходимом объеме и качестве исполнения. При формировании познавательных умений у детей с интеллектуальной недостаточностью важно на первых этапах использовать в качестве материала для работы жизненные бытовые ситуации. Это облегчает процесс осознания детьми сути тех или иных познавательных действий. Опора на знакомые или хорошо представляемые учащимися жизненные ситуации в </w:t>
      </w:r>
      <w:r w:rsidRPr="00FE3855">
        <w:rPr>
          <w:rFonts w:ascii="Times New Roman" w:hAnsi="Times New Roman" w:cs="Times New Roman"/>
          <w:sz w:val="28"/>
          <w:szCs w:val="28"/>
        </w:rPr>
        <w:lastRenderedPageBreak/>
        <w:t xml:space="preserve">процессе формирования определенных познавательных умений облегчает ситуации их переноса и широкого применения. После осознания сути того или иного познавательного действия и его успешного применения в создаваемых жизненных ситуациях, важно переходить к формированию умения применять это действие при работе с учебным материалом. </w:t>
      </w:r>
      <w:proofErr w:type="gramStart"/>
      <w:r w:rsidRPr="00FE3855">
        <w:rPr>
          <w:rFonts w:ascii="Times New Roman" w:hAnsi="Times New Roman" w:cs="Times New Roman"/>
          <w:sz w:val="28"/>
          <w:szCs w:val="28"/>
        </w:rPr>
        <w:t>Целесообразно привлекать материал различных образовательных областей: ориентировки в окружающем мире, математики (цифры, числа, примеры, задачи), языка (буквы, слоги, слова, предложения, тексты) и др. При этом работа с такого рода материалом предусматривает формирование именно познавательных умений (умений выделять существенные признаки, определять последовательность, сравнивать, описывать, ориентироваться на плоскости листа, устанавливать причинно-следственные связи и др.), а не умений считать, писать и т.д</w:t>
      </w:r>
      <w:proofErr w:type="gramEnd"/>
      <w:r w:rsidRPr="00FE3855">
        <w:rPr>
          <w:rFonts w:ascii="Times New Roman" w:hAnsi="Times New Roman" w:cs="Times New Roman"/>
          <w:sz w:val="28"/>
          <w:szCs w:val="28"/>
        </w:rPr>
        <w:t>., т.е. не является просто дополнительной работой по предмету</w:t>
      </w:r>
      <w:r>
        <w:rPr>
          <w:rFonts w:ascii="Times New Roman" w:hAnsi="Times New Roman" w:cs="Times New Roman"/>
          <w:sz w:val="28"/>
          <w:szCs w:val="28"/>
        </w:rPr>
        <w:t>.</w:t>
      </w:r>
    </w:p>
    <w:p w:rsidR="000D2946" w:rsidRDefault="000D2946" w:rsidP="000D2946">
      <w:pPr>
        <w:jc w:val="both"/>
        <w:rPr>
          <w:rFonts w:ascii="Times New Roman" w:hAnsi="Times New Roman" w:cs="Times New Roman"/>
          <w:sz w:val="28"/>
          <w:szCs w:val="28"/>
        </w:rPr>
      </w:pPr>
      <w:r w:rsidRPr="00FE3855">
        <w:rPr>
          <w:rFonts w:ascii="Times New Roman" w:hAnsi="Times New Roman" w:cs="Times New Roman"/>
          <w:sz w:val="28"/>
          <w:szCs w:val="28"/>
        </w:rPr>
        <w:t>МЕТОДЫ И ПРИЕМЫ КОРРЕКЦИОННОЙ РАБОТЫ ПО РАЗВИТИЮ ПОЗНАВАТЕЛЬНОЙ ДЕЯТЕЛЬНО</w:t>
      </w:r>
      <w:r w:rsidR="0050392F">
        <w:rPr>
          <w:rFonts w:ascii="Times New Roman" w:hAnsi="Times New Roman" w:cs="Times New Roman"/>
          <w:sz w:val="28"/>
          <w:szCs w:val="28"/>
        </w:rPr>
        <w:t>СТИ УЧАЩИХСЯ С ИНТЕЛЛЕКТУАЛЬНОЙ</w:t>
      </w:r>
      <w:r w:rsidRPr="00FE3855">
        <w:rPr>
          <w:rFonts w:ascii="Times New Roman" w:hAnsi="Times New Roman" w:cs="Times New Roman"/>
          <w:sz w:val="28"/>
          <w:szCs w:val="28"/>
        </w:rPr>
        <w:t xml:space="preserve"> НЕДОСТАТОЧНОСТЬЮ</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Методы и приемы коррекционной работы по развитию зрительного восприятия у младших школьников с интеллектуальной недостаточностью. Коррекционная работа в области зрительного восприятия с младшими школьниками с интеллектуальной недостаточностью заключается в формировании знаний о сенсорных эталонах (цвет) и перцептивных умений в области восприятия цвета, предметов, сюжетных изображений и символов. Многие учебные задания по большинству предметов предполагают наличие способности дифференцировать цвета и их оттенки, поэтому отсутствие этой способности может представлять собой причину учебных затруднений учащихся, низкого качества выполнения работ. При осуществлении коррекционной работы в области цветового восприятия важно учитывать логику формирования представлений о цвете в онтогенезе, </w:t>
      </w:r>
      <w:proofErr w:type="gramStart"/>
      <w:r w:rsidRPr="00FE3855">
        <w:rPr>
          <w:rFonts w:ascii="Times New Roman" w:hAnsi="Times New Roman" w:cs="Times New Roman"/>
          <w:sz w:val="28"/>
          <w:szCs w:val="28"/>
        </w:rPr>
        <w:t>которая</w:t>
      </w:r>
      <w:proofErr w:type="gramEnd"/>
      <w:r w:rsidRPr="00FE3855">
        <w:rPr>
          <w:rFonts w:ascii="Times New Roman" w:hAnsi="Times New Roman" w:cs="Times New Roman"/>
          <w:sz w:val="28"/>
          <w:szCs w:val="28"/>
        </w:rPr>
        <w:t xml:space="preserve"> заключается в последовательном формировании следующих умений: </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1) умение подбирать цвет к образцу;</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2) умение выбирать заданный цвет; </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3) умение называть цвет. </w:t>
      </w:r>
    </w:p>
    <w:p w:rsidR="00C31E1E" w:rsidRDefault="00C31E1E" w:rsidP="000D294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0D2946" w:rsidRPr="00FE3855">
        <w:rPr>
          <w:rFonts w:ascii="Times New Roman" w:hAnsi="Times New Roman" w:cs="Times New Roman"/>
          <w:sz w:val="28"/>
          <w:szCs w:val="28"/>
        </w:rPr>
        <w:t xml:space="preserve">На основании данной последовательности вначале дети учатся идентифицировать цвет предметов с образцом – выполнять задания «Дай такую же ленточку» (и т.п.), ориентируясь на цвет объектов, т.е. выполнять подбор к образцу. Вначале педагог сам демонстрирует действие подбора, после чего предлагает выполнить такое же действие ребенку: «Посмотри, </w:t>
      </w:r>
      <w:r w:rsidR="000D2946" w:rsidRPr="00FE3855">
        <w:rPr>
          <w:rFonts w:ascii="Times New Roman" w:hAnsi="Times New Roman" w:cs="Times New Roman"/>
          <w:sz w:val="28"/>
          <w:szCs w:val="28"/>
        </w:rPr>
        <w:lastRenderedPageBreak/>
        <w:t xml:space="preserve">какая у меня ленточка. Я возьму еще </w:t>
      </w:r>
      <w:proofErr w:type="gramStart"/>
      <w:r w:rsidR="000D2946" w:rsidRPr="00FE3855">
        <w:rPr>
          <w:rFonts w:ascii="Times New Roman" w:hAnsi="Times New Roman" w:cs="Times New Roman"/>
          <w:sz w:val="28"/>
          <w:szCs w:val="28"/>
        </w:rPr>
        <w:t>такую</w:t>
      </w:r>
      <w:proofErr w:type="gramEnd"/>
      <w:r w:rsidR="000D2946" w:rsidRPr="00FE3855">
        <w:rPr>
          <w:rFonts w:ascii="Times New Roman" w:hAnsi="Times New Roman" w:cs="Times New Roman"/>
          <w:sz w:val="28"/>
          <w:szCs w:val="28"/>
        </w:rPr>
        <w:t xml:space="preserve"> же. … А теперь ты возьми себе такую же ленточку, как у меня». Количество объектов, из которых осуществляется подбор, увеличивается постепенно (от 3-х и далее). Сначала используются резко отличающиеся друг от друга цвета и постепенно – все более близкие. При этом необходимо уделять внимание формированию у детей способов осуществления подбора, в частности, - прикладывания к образцу и оценивания прикладываемого цвета по критериям: такой же или не такой цвет, одинаковые цвета или разные. На данном этапе от ребенка не требуется называния цвета, но педагог, комментируя и обобщая действия ребенка, называет при этом цвет предметов («Правильно, у меня синяя ленточка и у тебя, смотри: они одинаковые, синие»). Тем самым процесс обучения направляется на устойчивое закрепление эталонной системы в сознании ребенка. На втором этапе формирования представлений о цвете изменяется инструкция педагога: если на предыдущем этапе педагог показывал предмет и сам называл его цвет, то теперь он ставит перед ребенком задачу выбрать предмет определенного цвета («Покажи синюю полоску»). Отличие выбора от подбора состоит в том, что выбор требует участия речи, а подбор – нет. Ребенок может подобрать схожие предметы исключительно на основе своего зрительного восприятия. Но когда он осуществляет выбор одного предмета из массы других, ему требуется звуковая информация: ребенок должен отреагировать на словесное указание другого человека. Формирование умения выполнять выбор заданного цвета осуществляется </w:t>
      </w:r>
      <w:proofErr w:type="spellStart"/>
      <w:r w:rsidR="000D2946" w:rsidRPr="00FE3855">
        <w:rPr>
          <w:rFonts w:ascii="Times New Roman" w:hAnsi="Times New Roman" w:cs="Times New Roman"/>
          <w:sz w:val="28"/>
          <w:szCs w:val="28"/>
        </w:rPr>
        <w:t>трехступенчато</w:t>
      </w:r>
      <w:proofErr w:type="spellEnd"/>
      <w:r w:rsidR="000D2946" w:rsidRPr="00FE3855">
        <w:rPr>
          <w:rFonts w:ascii="Times New Roman" w:hAnsi="Times New Roman" w:cs="Times New Roman"/>
          <w:sz w:val="28"/>
          <w:szCs w:val="28"/>
        </w:rPr>
        <w:t xml:space="preserve">: </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1. Выбор заданного цвета с опорой на образец: «Посмотри, вот – желтый (показывается образец цвета). А теперь ты покажи мне, где желтый» (перед ребенком – ряд объектов разного цвета (ряд постепенно увеличивается – от 2-3 и более)). Образец цвета все время находится в поле зрения ребенка. </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2. Выбор заданного цвета с опорой на образец, который предъявляют в начале и потом прячут. Образец снова предъявляют после выполнения ребенком задания для проверки правильности его выполнения. На основании приложения образца к объекту, выбранному ребенком, делается вывод о правильности выполненного им выбора. </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3. Выбор заданного цвета без образца – только с опорой на указание цвета в инструкции: «Покажи желтый» и т.п. В случае затруднений при работе на каждой ступеньке в качестве помощи может использоваться методика работы на предыдущей ступеньке. Подводя итог выполненной работы, ребенок с помощью педагога дает обозначение цвета. Так постепенно ребенок овладевает умением словесно обозначать цвет предметов, что является главной задачей третьего этапа работы. На этом этапе работы ребенку </w:t>
      </w:r>
      <w:r w:rsidRPr="00FE3855">
        <w:rPr>
          <w:rFonts w:ascii="Times New Roman" w:hAnsi="Times New Roman" w:cs="Times New Roman"/>
          <w:sz w:val="28"/>
          <w:szCs w:val="28"/>
        </w:rPr>
        <w:lastRenderedPageBreak/>
        <w:t xml:space="preserve">предъявляются задания, типа «Какого цвета этот предмет?», «Назови, какой это цвет?» и т.п. Для детей с интеллектуальной недостаточностью характерна такая особенность деятельности, как слабость переноса усвоенного способа деятельности с одной ситуации на другую – дети, успешно выделяя свойства объектов во время занятий, не выделяют их в быту – тогда, когда нужно найти определенный предмет в помещении, т.е. усвоенные эталоны зачастую оказываются нестойкими. В этой связи при формировании представлений о цвете важно на каждом этапе работы планомерно переходить от работы с цветовыми «пятнами» к работе с реальными объектами разных цветов (игрушками, предметами в помещении и т.д.) – найти предмет определенного цвета в помещении, назвать, какого цвета ручка, стол и т.д. В процессе формирования умений на каждом этапе обучения важно учитывать последовательность овладения детьми способами присвоения общественного опыта (Е.А. </w:t>
      </w:r>
      <w:proofErr w:type="spellStart"/>
      <w:r w:rsidRPr="00FE3855">
        <w:rPr>
          <w:rFonts w:ascii="Times New Roman" w:hAnsi="Times New Roman" w:cs="Times New Roman"/>
          <w:sz w:val="28"/>
          <w:szCs w:val="28"/>
        </w:rPr>
        <w:t>Стребелева</w:t>
      </w:r>
      <w:proofErr w:type="spellEnd"/>
      <w:r w:rsidRPr="00FE3855">
        <w:rPr>
          <w:rFonts w:ascii="Times New Roman" w:hAnsi="Times New Roman" w:cs="Times New Roman"/>
          <w:sz w:val="28"/>
          <w:szCs w:val="28"/>
        </w:rPr>
        <w:t xml:space="preserve">): от совместных действий </w:t>
      </w:r>
      <w:proofErr w:type="gramStart"/>
      <w:r w:rsidRPr="00FE3855">
        <w:rPr>
          <w:rFonts w:ascii="Times New Roman" w:hAnsi="Times New Roman" w:cs="Times New Roman"/>
          <w:sz w:val="28"/>
          <w:szCs w:val="28"/>
        </w:rPr>
        <w:t>со</w:t>
      </w:r>
      <w:proofErr w:type="gramEnd"/>
      <w:r w:rsidRPr="00FE3855">
        <w:rPr>
          <w:rFonts w:ascii="Times New Roman" w:hAnsi="Times New Roman" w:cs="Times New Roman"/>
          <w:sz w:val="28"/>
          <w:szCs w:val="28"/>
        </w:rPr>
        <w:t xml:space="preserve"> взрослым → к действиям на основе «жестовой инструкции» → к подражанию действиям взрослого → к действиям по образцу → к действиям по словесной инструкции. В случае</w:t>
      </w:r>
      <w:proofErr w:type="gramStart"/>
      <w:r w:rsidRPr="00FE3855">
        <w:rPr>
          <w:rFonts w:ascii="Times New Roman" w:hAnsi="Times New Roman" w:cs="Times New Roman"/>
          <w:sz w:val="28"/>
          <w:szCs w:val="28"/>
        </w:rPr>
        <w:t>,</w:t>
      </w:r>
      <w:proofErr w:type="gramEnd"/>
      <w:r w:rsidRPr="00FE3855">
        <w:rPr>
          <w:rFonts w:ascii="Times New Roman" w:hAnsi="Times New Roman" w:cs="Times New Roman"/>
          <w:sz w:val="28"/>
          <w:szCs w:val="28"/>
        </w:rPr>
        <w:t xml:space="preserve"> если ребенок затрудняется выполнить то или иное действие определенным способом, методически оправданным ходом будет возвращение к предыдущему (-им) способу деятельности, а от него – снова к данному способу. Например, при затруднении в выполнении деятельности по образцу, возвращается к предыдущему способу деятельности – по подражанию, </w:t>
      </w:r>
      <w:proofErr w:type="gramStart"/>
      <w:r w:rsidRPr="00FE3855">
        <w:rPr>
          <w:rFonts w:ascii="Times New Roman" w:hAnsi="Times New Roman" w:cs="Times New Roman"/>
          <w:sz w:val="28"/>
          <w:szCs w:val="28"/>
        </w:rPr>
        <w:t>и</w:t>
      </w:r>
      <w:proofErr w:type="gramEnd"/>
      <w:r w:rsidRPr="00FE3855">
        <w:rPr>
          <w:rFonts w:ascii="Times New Roman" w:hAnsi="Times New Roman" w:cs="Times New Roman"/>
          <w:sz w:val="28"/>
          <w:szCs w:val="28"/>
        </w:rPr>
        <w:t xml:space="preserve"> выполнив задание по подражанию действиям взрослого, снова пробуем выполнить его же по образцу. Таким образом, основными методами формирования представлений о цвете, его эталонах и оттенках, являются показ образца цвета и способа действия, упражнения в подборе, выборе и назывании цвета. Само же требующееся содержание коррекционной работы с каждым ребенком определяется в результате углубленного изучения данной области развития и определения на этой основе той ступени, на которой находится в развитии цветового восприятия ребенок. Коррекционная работа в области предметного восприятия предполагает три основных направления работы: </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1) развитие способности узнавать изображения с разным количеством информативных признаков;</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2) развитие способности узнавать изображения в разных ракурсах;</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3) развитие зрительного анализа и синтеза.</w:t>
      </w:r>
    </w:p>
    <w:p w:rsidR="000D2946" w:rsidRDefault="00C31E1E" w:rsidP="000D294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0D2946" w:rsidRPr="00FE3855">
        <w:rPr>
          <w:rFonts w:ascii="Times New Roman" w:hAnsi="Times New Roman" w:cs="Times New Roman"/>
          <w:sz w:val="28"/>
          <w:szCs w:val="28"/>
        </w:rPr>
        <w:t xml:space="preserve"> Чтобы дети поняли, что тот или иной рисунок – это изображение реального предмета, педагог рисует на глазах у детей несложные предметы, проговаривая по ходу рисования, что изображается: «Рисуем голову котика, ушки</w:t>
      </w:r>
      <w:proofErr w:type="gramStart"/>
      <w:r w:rsidR="000D2946" w:rsidRPr="00FE3855">
        <w:rPr>
          <w:rFonts w:ascii="Times New Roman" w:hAnsi="Times New Roman" w:cs="Times New Roman"/>
          <w:sz w:val="28"/>
          <w:szCs w:val="28"/>
        </w:rPr>
        <w:t xml:space="preserve">, …». </w:t>
      </w:r>
      <w:proofErr w:type="gramEnd"/>
      <w:r w:rsidR="000D2946" w:rsidRPr="00FE3855">
        <w:rPr>
          <w:rFonts w:ascii="Times New Roman" w:hAnsi="Times New Roman" w:cs="Times New Roman"/>
          <w:sz w:val="28"/>
          <w:szCs w:val="28"/>
        </w:rPr>
        <w:t xml:space="preserve">Затем педагог подкладывает изображение к предмету и </w:t>
      </w:r>
      <w:r w:rsidR="000D2946" w:rsidRPr="00FE3855">
        <w:rPr>
          <w:rFonts w:ascii="Times New Roman" w:hAnsi="Times New Roman" w:cs="Times New Roman"/>
          <w:sz w:val="28"/>
          <w:szCs w:val="28"/>
        </w:rPr>
        <w:lastRenderedPageBreak/>
        <w:t>предлагает детям найти на рисунке те или иные характерные детали предмета. Вид изображений зависит от задачи коррекционной работы – в узнавании</w:t>
      </w:r>
      <w:r w:rsidR="0050392F">
        <w:rPr>
          <w:rFonts w:ascii="Times New Roman" w:hAnsi="Times New Roman" w:cs="Times New Roman"/>
          <w:sz w:val="28"/>
          <w:szCs w:val="28"/>
        </w:rPr>
        <w:t>,</w:t>
      </w:r>
      <w:r w:rsidR="000D2946" w:rsidRPr="00FE3855">
        <w:rPr>
          <w:rFonts w:ascii="Times New Roman" w:hAnsi="Times New Roman" w:cs="Times New Roman"/>
          <w:sz w:val="28"/>
          <w:szCs w:val="28"/>
        </w:rPr>
        <w:t xml:space="preserve"> каких изображений у детей есть проблема: реалистичных или стилизованных (контурных, силуэтных, штриховых, пунктирных). Таким образом, в качестве метода коррекционной работы может быть использован метод создания педагогом перед глазами ребенка стилизованного (контурного, силуэтного) изображения на основе реалистичного. Затем дети учатся узнавать предметы на готовых рисунках разных видов. При развитии способности узнавать изображения в разных ракурсах целесообразно использовать предметные рисунки на отдельных карточках. Рисунок предъявляется в необычном положении (вверх ногами, на боку) и при затруднении в узнавании предмета – перед глазами ребенка картинка поворачивается, чтобы предмет находился в обычном положении. После узнавания предмета, рисунок снова переворачивается и ребенку предлагается узнать, что это. Таким образом, основной прием коррекционной работы – изменение расположения объекта перед глазами ребенка. Данные специальной психологии указывают также на то, что дети с интеллектуальной недостаточностью испытывают трудности при необходимости вычленить отдельные элементы из объекта, который восп</w:t>
      </w:r>
      <w:r w:rsidR="000D2946">
        <w:rPr>
          <w:rFonts w:ascii="Times New Roman" w:hAnsi="Times New Roman" w:cs="Times New Roman"/>
          <w:sz w:val="28"/>
          <w:szCs w:val="28"/>
        </w:rPr>
        <w:t>ринимается как единое целое</w:t>
      </w:r>
      <w:r w:rsidR="000D2946" w:rsidRPr="00FE3855">
        <w:rPr>
          <w:rFonts w:ascii="Times New Roman" w:hAnsi="Times New Roman" w:cs="Times New Roman"/>
          <w:sz w:val="28"/>
          <w:szCs w:val="28"/>
        </w:rPr>
        <w:t xml:space="preserve">. При наличии серьезных затруднений в выполнении зрительного анализа целесообразным считаем в начале коррекционной работы использование разъемной модели анализируемого изображения. В более легких случаях используется образец с четко прорисованными частями (деталями) изображения. В процессе выделения деталей изображения важно также овладеть определенной логикой их вычленения: </w:t>
      </w:r>
      <w:proofErr w:type="gramStart"/>
      <w:r w:rsidR="000D2946" w:rsidRPr="00FE3855">
        <w:rPr>
          <w:rFonts w:ascii="Times New Roman" w:hAnsi="Times New Roman" w:cs="Times New Roman"/>
          <w:sz w:val="28"/>
          <w:szCs w:val="28"/>
        </w:rPr>
        <w:t>от</w:t>
      </w:r>
      <w:proofErr w:type="gramEnd"/>
      <w:r w:rsidR="000D2946" w:rsidRPr="00FE3855">
        <w:rPr>
          <w:rFonts w:ascii="Times New Roman" w:hAnsi="Times New Roman" w:cs="Times New Roman"/>
          <w:sz w:val="28"/>
          <w:szCs w:val="28"/>
        </w:rPr>
        <w:t xml:space="preserve"> основных, наиболее крупных, к более мелким. Этому способствует прием последовательного обведения контуров частей анализируемого изображения. Кроме выделения частей изображения, их признаков, зрительный анализ предполагает умение планомерно выделять систему признаков объекта наблюдения. Основным методом коррекционной работы в этом отношении можно считать метод планирования процесса наблюдения, т.е. последовательное выделение деталей и признаков объекта с опорой на план. Эффективным приемом развития зрительного синтеза является прием складывания изображения из деталей. Вначале дети учатся складывать изображения хорошо знакомых детям предметов. Процесс обучения этому происходит поэтапно.</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1. Вначале детям предлагается сложить изображение предмета из данного необходимого комплекта деталей с опорой на образец с четко </w:t>
      </w:r>
      <w:r w:rsidRPr="00FE3855">
        <w:rPr>
          <w:rFonts w:ascii="Times New Roman" w:hAnsi="Times New Roman" w:cs="Times New Roman"/>
          <w:sz w:val="28"/>
          <w:szCs w:val="28"/>
        </w:rPr>
        <w:lastRenderedPageBreak/>
        <w:t xml:space="preserve">прорисованными деталями. В случае затруднения дети обучаются составлять изображение, накладывая его детали на картинку-образец.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2. Составлению изображения с опорой на образец. При этом предполагается осуществить выбор нужных деталей из большего их набора.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3. Составление заданного изображения из деталей: сначала дается необходимый их комплект, затем – больший, чем необходим.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4. Внимание детей привлекается к набору деталей и предлагается угадать, что из них может получиться, а затем составить это изображение. Аналогичные </w:t>
      </w:r>
      <w:proofErr w:type="gramStart"/>
      <w:r w:rsidRPr="00FE3855">
        <w:rPr>
          <w:rFonts w:ascii="Times New Roman" w:hAnsi="Times New Roman" w:cs="Times New Roman"/>
          <w:sz w:val="28"/>
          <w:szCs w:val="28"/>
        </w:rPr>
        <w:t>вышеназванным</w:t>
      </w:r>
      <w:proofErr w:type="gramEnd"/>
      <w:r w:rsidRPr="00FE3855">
        <w:rPr>
          <w:rFonts w:ascii="Times New Roman" w:hAnsi="Times New Roman" w:cs="Times New Roman"/>
          <w:sz w:val="28"/>
          <w:szCs w:val="28"/>
        </w:rPr>
        <w:t xml:space="preserve"> методы и приемы используются в процессе коррекционной работы в области символьного восприятия. </w:t>
      </w:r>
    </w:p>
    <w:p w:rsidR="000D2946" w:rsidRDefault="000D2946" w:rsidP="000D294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FE3855">
        <w:rPr>
          <w:rFonts w:ascii="Times New Roman" w:hAnsi="Times New Roman" w:cs="Times New Roman"/>
          <w:sz w:val="28"/>
          <w:szCs w:val="28"/>
        </w:rPr>
        <w:t xml:space="preserve">Методы и приемы работы по развитию памяти младших школьников с интеллектуальной недостаточностью. Процесс развития памяти включает в себя три основных этапа: получение, хранение и воспроизведение через некоторое время информации. Процесс запоминания должен начинаться не с предметных картинок, символических фигур и т.д., а с запоминания изображений сюжетных картинок. </w:t>
      </w:r>
      <w:proofErr w:type="gramStart"/>
      <w:r w:rsidRPr="00FE3855">
        <w:rPr>
          <w:rFonts w:ascii="Times New Roman" w:hAnsi="Times New Roman" w:cs="Times New Roman"/>
          <w:sz w:val="28"/>
          <w:szCs w:val="28"/>
        </w:rPr>
        <w:t>Организации процесса запоминания ребенка сюжетной картинки будут способствовать уточняющие вопросы (проговаривание в громкой речи) (</w:t>
      </w:r>
      <w:proofErr w:type="spellStart"/>
      <w:r w:rsidRPr="00FE3855">
        <w:rPr>
          <w:rFonts w:ascii="Times New Roman" w:hAnsi="Times New Roman" w:cs="Times New Roman"/>
          <w:sz w:val="28"/>
          <w:szCs w:val="28"/>
        </w:rPr>
        <w:t>dЧто</w:t>
      </w:r>
      <w:proofErr w:type="spellEnd"/>
      <w:r w:rsidRPr="00FE3855">
        <w:rPr>
          <w:rFonts w:ascii="Times New Roman" w:hAnsi="Times New Roman" w:cs="Times New Roman"/>
          <w:sz w:val="28"/>
          <w:szCs w:val="28"/>
        </w:rPr>
        <w:t xml:space="preserve"> нарисовано на картинке?</w:t>
      </w:r>
      <w:proofErr w:type="gramEnd"/>
      <w:r w:rsidRPr="00FE3855">
        <w:rPr>
          <w:rFonts w:ascii="Times New Roman" w:hAnsi="Times New Roman" w:cs="Times New Roman"/>
          <w:sz w:val="28"/>
          <w:szCs w:val="28"/>
        </w:rPr>
        <w:t xml:space="preserve"> Кто играет в песочнице? </w:t>
      </w:r>
      <w:proofErr w:type="gramStart"/>
      <w:r w:rsidRPr="00FE3855">
        <w:rPr>
          <w:rFonts w:ascii="Times New Roman" w:hAnsi="Times New Roman" w:cs="Times New Roman"/>
          <w:sz w:val="28"/>
          <w:szCs w:val="28"/>
        </w:rPr>
        <w:t>С чем играет девочка? и т. д.), а также создание практических ситуаций с запоминаемыми предметами (объектами), которые изображены на сюжетной картинке:</w:t>
      </w:r>
      <w:proofErr w:type="gramEnd"/>
      <w:r w:rsidRPr="00FE3855">
        <w:rPr>
          <w:rFonts w:ascii="Times New Roman" w:hAnsi="Times New Roman" w:cs="Times New Roman"/>
          <w:sz w:val="28"/>
          <w:szCs w:val="28"/>
        </w:rPr>
        <w:t xml:space="preserve"> «Посмотри, с каким </w:t>
      </w:r>
      <w:proofErr w:type="gramStart"/>
      <w:r w:rsidRPr="00FE3855">
        <w:rPr>
          <w:rFonts w:ascii="Times New Roman" w:hAnsi="Times New Roman" w:cs="Times New Roman"/>
          <w:sz w:val="28"/>
          <w:szCs w:val="28"/>
        </w:rPr>
        <w:t>красим мячом играет</w:t>
      </w:r>
      <w:proofErr w:type="gramEnd"/>
      <w:r w:rsidRPr="00FE3855">
        <w:rPr>
          <w:rFonts w:ascii="Times New Roman" w:hAnsi="Times New Roman" w:cs="Times New Roman"/>
          <w:sz w:val="28"/>
          <w:szCs w:val="28"/>
        </w:rPr>
        <w:t xml:space="preserve"> девочка. Давай и мы с тобой поиграем с таким же красивым мячом». Таким образом, в качестве основного метода процесса запоминания будет являться организация практических ситуаций. </w:t>
      </w:r>
      <w:proofErr w:type="gramStart"/>
      <w:r w:rsidRPr="00FE3855">
        <w:rPr>
          <w:rFonts w:ascii="Times New Roman" w:hAnsi="Times New Roman" w:cs="Times New Roman"/>
          <w:sz w:val="28"/>
          <w:szCs w:val="28"/>
        </w:rPr>
        <w:t>Данные ситуации можно организовать в виде сюжетно-ролевой игры («Давай, и мы с тобой покормим куклу, как на картинке.</w:t>
      </w:r>
      <w:proofErr w:type="gramEnd"/>
      <w:r w:rsidRPr="00FE3855">
        <w:rPr>
          <w:rFonts w:ascii="Times New Roman" w:hAnsi="Times New Roman" w:cs="Times New Roman"/>
          <w:sz w:val="28"/>
          <w:szCs w:val="28"/>
        </w:rPr>
        <w:t xml:space="preserve"> </w:t>
      </w:r>
      <w:proofErr w:type="gramStart"/>
      <w:r w:rsidRPr="00FE3855">
        <w:rPr>
          <w:rFonts w:ascii="Times New Roman" w:hAnsi="Times New Roman" w:cs="Times New Roman"/>
          <w:sz w:val="28"/>
          <w:szCs w:val="28"/>
        </w:rPr>
        <w:t>Посмотри внимательно на картинку, что нам для этого надо? ...»). Постепенно можно предлагать запоминать предметные картинки, символические фигуры, в частности, геометрические, и т.д.</w:t>
      </w:r>
      <w:proofErr w:type="gramEnd"/>
      <w:r w:rsidRPr="00FE3855">
        <w:rPr>
          <w:rFonts w:ascii="Times New Roman" w:hAnsi="Times New Roman" w:cs="Times New Roman"/>
          <w:sz w:val="28"/>
          <w:szCs w:val="28"/>
        </w:rPr>
        <w:t xml:space="preserve"> При этом следует помнить, что лучше предъявлять детям на запоминание не много картинок или фигур, лучше их постепенно увеличивать. При ознакомлении учащихся с новым материалом целесообразно активно применять метод создания </w:t>
      </w:r>
      <w:proofErr w:type="spellStart"/>
      <w:r w:rsidRPr="00FE3855">
        <w:rPr>
          <w:rFonts w:ascii="Times New Roman" w:hAnsi="Times New Roman" w:cs="Times New Roman"/>
          <w:sz w:val="28"/>
          <w:szCs w:val="28"/>
        </w:rPr>
        <w:t>мнемических</w:t>
      </w:r>
      <w:proofErr w:type="spellEnd"/>
      <w:r w:rsidRPr="00FE3855">
        <w:rPr>
          <w:rFonts w:ascii="Times New Roman" w:hAnsi="Times New Roman" w:cs="Times New Roman"/>
          <w:sz w:val="28"/>
          <w:szCs w:val="28"/>
        </w:rPr>
        <w:t xml:space="preserve"> опор: создание внешних опор (загибание пальцев и т. д.), создание </w:t>
      </w:r>
      <w:proofErr w:type="spellStart"/>
      <w:r w:rsidRPr="00FE3855">
        <w:rPr>
          <w:rFonts w:ascii="Times New Roman" w:hAnsi="Times New Roman" w:cs="Times New Roman"/>
          <w:sz w:val="28"/>
          <w:szCs w:val="28"/>
        </w:rPr>
        <w:t>межмодального</w:t>
      </w:r>
      <w:proofErr w:type="spellEnd"/>
      <w:r w:rsidRPr="00FE3855">
        <w:rPr>
          <w:rFonts w:ascii="Times New Roman" w:hAnsi="Times New Roman" w:cs="Times New Roman"/>
          <w:sz w:val="28"/>
          <w:szCs w:val="28"/>
        </w:rPr>
        <w:t xml:space="preserve"> переноса. Следующим шагом будет обеспечения процесса припоминания. С этой целью рекомендуется использовать такие приемы как: организация припоминания на основе выбора («Найди среди этих предметов те, которые я тебе уже показывала»); на основе наводящих вопросов педагога («Что было круглой формы? и т.п.); на основе жестов (действий педагога); на основе ассоциаций. </w:t>
      </w:r>
      <w:proofErr w:type="gramStart"/>
      <w:r w:rsidRPr="00FE3855">
        <w:rPr>
          <w:rFonts w:ascii="Times New Roman" w:hAnsi="Times New Roman" w:cs="Times New Roman"/>
          <w:sz w:val="28"/>
          <w:szCs w:val="28"/>
        </w:rPr>
        <w:t xml:space="preserve">Для улучшения процесса запоминания важно учитывать следующие условия: - постановку </w:t>
      </w:r>
      <w:proofErr w:type="spellStart"/>
      <w:r w:rsidRPr="00FE3855">
        <w:rPr>
          <w:rFonts w:ascii="Times New Roman" w:hAnsi="Times New Roman" w:cs="Times New Roman"/>
          <w:sz w:val="28"/>
          <w:szCs w:val="28"/>
        </w:rPr>
        <w:lastRenderedPageBreak/>
        <w:t>мнестической</w:t>
      </w:r>
      <w:proofErr w:type="spellEnd"/>
      <w:r w:rsidRPr="00FE3855">
        <w:rPr>
          <w:rFonts w:ascii="Times New Roman" w:hAnsi="Times New Roman" w:cs="Times New Roman"/>
          <w:sz w:val="28"/>
          <w:szCs w:val="28"/>
        </w:rPr>
        <w:t xml:space="preserve"> задачи; - использование наглядности в процессе запоминания; - создание эмоционального отношения к запоминаемому; - периодическое обращение к запоминаемому материалу.</w:t>
      </w:r>
      <w:proofErr w:type="gramEnd"/>
      <w:r w:rsidRPr="00FE3855">
        <w:rPr>
          <w:rFonts w:ascii="Times New Roman" w:hAnsi="Times New Roman" w:cs="Times New Roman"/>
          <w:sz w:val="28"/>
          <w:szCs w:val="28"/>
        </w:rPr>
        <w:t xml:space="preserve"> Постановка </w:t>
      </w:r>
      <w:proofErr w:type="spellStart"/>
      <w:r w:rsidRPr="00FE3855">
        <w:rPr>
          <w:rFonts w:ascii="Times New Roman" w:hAnsi="Times New Roman" w:cs="Times New Roman"/>
          <w:sz w:val="28"/>
          <w:szCs w:val="28"/>
        </w:rPr>
        <w:t>мнестической</w:t>
      </w:r>
      <w:proofErr w:type="spellEnd"/>
      <w:r w:rsidRPr="00FE3855">
        <w:rPr>
          <w:rFonts w:ascii="Times New Roman" w:hAnsi="Times New Roman" w:cs="Times New Roman"/>
          <w:sz w:val="28"/>
          <w:szCs w:val="28"/>
        </w:rPr>
        <w:t xml:space="preserve"> задачи помогает ребенку ясно представить, что должно быть достигнуто в результате запоминания. С этой целью нужно указать на то, с какой точностью требуется воспроизвести материал: наизусть, своими словами, близко к тексту, подробно, коротко. Использование наглядности весьма эффективно влияет на процесс запоминания. Это могут быть не только предметы, картинки, фигуры и т.д., но и письмо. Использование письма усиливает эффект запоминания за счет участия межанализаторных связей. С этой целью при запоминании текста могут быть использованы различные способы: переписывание текста в целом, написание отдельных слов и т.д. Ребенок запоминает то, на что он обратил внимание, что произвело на него впечатление, было ему интересно, т. е. у ребенка развивается память на эмоционально значимые события и людей – он выделяет среди всех людей маму, а потом тех людей, с которыми у него связаны определенные переживания (</w:t>
      </w:r>
      <w:proofErr w:type="gramStart"/>
      <w:r w:rsidRPr="00FE3855">
        <w:rPr>
          <w:rFonts w:ascii="Times New Roman" w:hAnsi="Times New Roman" w:cs="Times New Roman"/>
          <w:sz w:val="28"/>
          <w:szCs w:val="28"/>
        </w:rPr>
        <w:t>кого-то</w:t>
      </w:r>
      <w:proofErr w:type="gramEnd"/>
      <w:r w:rsidRPr="00FE3855">
        <w:rPr>
          <w:rFonts w:ascii="Times New Roman" w:hAnsi="Times New Roman" w:cs="Times New Roman"/>
          <w:sz w:val="28"/>
          <w:szCs w:val="28"/>
        </w:rPr>
        <w:t xml:space="preserve"> он боится, с кем-то, наоборот, любит играть). </w:t>
      </w:r>
    </w:p>
    <w:p w:rsidR="000D2946" w:rsidRDefault="000D2946" w:rsidP="000D294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FE3855">
        <w:rPr>
          <w:rFonts w:ascii="Times New Roman" w:hAnsi="Times New Roman" w:cs="Times New Roman"/>
          <w:sz w:val="28"/>
          <w:szCs w:val="28"/>
        </w:rPr>
        <w:t>Методы и приемы работы по развитию языкового анализа и синтеза у младших школьников с интеллектуальной недостаточностью. Работе по развитию у детей младшего школьного возраста с интеллектуальной недостаточностью языкового анализа предшествует формирование у них умения слушать, прислуши</w:t>
      </w:r>
      <w:bookmarkStart w:id="0" w:name="_GoBack"/>
      <w:bookmarkEnd w:id="0"/>
      <w:r w:rsidRPr="00FE3855">
        <w:rPr>
          <w:rFonts w:ascii="Times New Roman" w:hAnsi="Times New Roman" w:cs="Times New Roman"/>
          <w:sz w:val="28"/>
          <w:szCs w:val="28"/>
        </w:rPr>
        <w:t xml:space="preserve">ваться, различать звуки окружающей действительности. Развитию внимания к звукам окружающей действительности способствует чтение педагогом стихотворений, загадок, </w:t>
      </w:r>
      <w:proofErr w:type="spellStart"/>
      <w:r w:rsidRPr="00FE3855">
        <w:rPr>
          <w:rFonts w:ascii="Times New Roman" w:hAnsi="Times New Roman" w:cs="Times New Roman"/>
          <w:sz w:val="28"/>
          <w:szCs w:val="28"/>
        </w:rPr>
        <w:t>потешек</w:t>
      </w:r>
      <w:proofErr w:type="spellEnd"/>
      <w:r w:rsidRPr="00FE3855">
        <w:rPr>
          <w:rFonts w:ascii="Times New Roman" w:hAnsi="Times New Roman" w:cs="Times New Roman"/>
          <w:sz w:val="28"/>
          <w:szCs w:val="28"/>
        </w:rPr>
        <w:t xml:space="preserve">, в которых передаются голоса животных. Все звуки, имитирующие голоса животных, педагог должен выделять голосом, интонацией и обязательно требовать повторения их учащимися. На следующем этапе осуществляется членение высказывания на слова. Работа по усвоению термина «слово» начинается с называния отдельных предметов, когда слово выступает изолированно, вне предложения. Данная работа должна вестись вследствие того, что у детей с интеллектуальной недостаточностью к моменту поступления в школу еще не сформирована фразовая речь. Для этого педагог предлагает детям рассмотреть предметы, которые выставил сам (или с помощью детей) на столе (игрушки, учебные вещи), назвать, подсчитать, сколько их. Далее уточняется, сколько предметов назвали и сколько сказали слов. Повторяется первое, второе, третье (сколько дети могут считать). С этого момента вводится условно-графическая запись слов, затем предложений, слога, звука, т.е. своеобразная форма материализации, при которой моделируется фонемная структура слова (Д.Б. </w:t>
      </w:r>
      <w:proofErr w:type="spellStart"/>
      <w:r w:rsidRPr="00FE3855">
        <w:rPr>
          <w:rFonts w:ascii="Times New Roman" w:hAnsi="Times New Roman" w:cs="Times New Roman"/>
          <w:sz w:val="28"/>
          <w:szCs w:val="28"/>
        </w:rPr>
        <w:t>Эльконин</w:t>
      </w:r>
      <w:proofErr w:type="spellEnd"/>
      <w:r w:rsidRPr="00FE3855">
        <w:rPr>
          <w:rFonts w:ascii="Times New Roman" w:hAnsi="Times New Roman" w:cs="Times New Roman"/>
          <w:sz w:val="28"/>
          <w:szCs w:val="28"/>
        </w:rPr>
        <w:t xml:space="preserve">), </w:t>
      </w:r>
      <w:r w:rsidRPr="00FE3855">
        <w:rPr>
          <w:rFonts w:ascii="Times New Roman" w:hAnsi="Times New Roman" w:cs="Times New Roman"/>
          <w:sz w:val="28"/>
          <w:szCs w:val="28"/>
        </w:rPr>
        <w:lastRenderedPageBreak/>
        <w:t>речевое высказывание (М.Ф. Гнездилов). Запись осуществляется полосками бумаги разной длины и цвета, а также кружочками – для обозначения звуков. На доске педагог (у себя на парте – каждый ученик) выкладывает столько полосок, сколько названо слов. Затем место натуральных предметов необходимо использовать их изображения: называют нарисованные предметы, слова условн</w:t>
      </w:r>
      <w:proofErr w:type="gramStart"/>
      <w:r w:rsidRPr="00FE3855">
        <w:rPr>
          <w:rFonts w:ascii="Times New Roman" w:hAnsi="Times New Roman" w:cs="Times New Roman"/>
          <w:sz w:val="28"/>
          <w:szCs w:val="28"/>
        </w:rPr>
        <w:t>о-</w:t>
      </w:r>
      <w:proofErr w:type="gramEnd"/>
      <w:r w:rsidRPr="00FE3855">
        <w:rPr>
          <w:rFonts w:ascii="Times New Roman" w:hAnsi="Times New Roman" w:cs="Times New Roman"/>
          <w:sz w:val="28"/>
          <w:szCs w:val="28"/>
        </w:rPr>
        <w:t xml:space="preserve"> графически записывают. Только после такой предварительной работы можно предлагать любые слова (пока только названия предметов) без наглядного подкрепления. Уточнению термина «слово» способствует работа над семантикой слов, которая в младших классах вспомогательной школы проводится путем различения на слух и в произношении слов, сходных по звуковому составу, различающихся лишь одним или двумя звуками (слов-паронимов). Педагог может предложить найти картинку, где нарисован, например, кот, а потом кит, показать ложку, а затем лодку. Картинки выкладывают на доске парами, и учащиеся называют их. </w:t>
      </w:r>
      <w:proofErr w:type="gramStart"/>
      <w:r w:rsidRPr="00FE3855">
        <w:rPr>
          <w:rFonts w:ascii="Times New Roman" w:hAnsi="Times New Roman" w:cs="Times New Roman"/>
          <w:sz w:val="28"/>
          <w:szCs w:val="28"/>
        </w:rPr>
        <w:t>Для различения могут быть рекомендованы следующие слова: дом – дым, бочка – почка, сок – сук, кот – крот, коза – коса, стол – стул, сом – дом, миска – мишка и др. Далее используется такой метод, как построение предложения на основе непосредственного действия, или действия, изображенного на рисунке (</w:t>
      </w:r>
      <w:proofErr w:type="spellStart"/>
      <w:r w:rsidRPr="00FE3855">
        <w:rPr>
          <w:rFonts w:ascii="Times New Roman" w:hAnsi="Times New Roman" w:cs="Times New Roman"/>
          <w:sz w:val="28"/>
          <w:szCs w:val="28"/>
        </w:rPr>
        <w:t>dситуативныеt</w:t>
      </w:r>
      <w:proofErr w:type="spellEnd"/>
      <w:r w:rsidRPr="00FE3855">
        <w:rPr>
          <w:rFonts w:ascii="Times New Roman" w:hAnsi="Times New Roman" w:cs="Times New Roman"/>
          <w:sz w:val="28"/>
          <w:szCs w:val="28"/>
        </w:rPr>
        <w:t xml:space="preserve"> картинки), или на тему, данную педагогом.</w:t>
      </w:r>
      <w:proofErr w:type="gramEnd"/>
      <w:r w:rsidRPr="00FE3855">
        <w:rPr>
          <w:rFonts w:ascii="Times New Roman" w:hAnsi="Times New Roman" w:cs="Times New Roman"/>
          <w:sz w:val="28"/>
          <w:szCs w:val="28"/>
        </w:rPr>
        <w:t xml:space="preserve"> При составлении детьми предложения педагог записывает одной длинной чертой, указывая его начало и конец. Учитель объясняет</w:t>
      </w:r>
      <w:r>
        <w:rPr>
          <w:rFonts w:ascii="Times New Roman" w:hAnsi="Times New Roman" w:cs="Times New Roman"/>
          <w:sz w:val="28"/>
          <w:szCs w:val="28"/>
        </w:rPr>
        <w:t xml:space="preserve"> детям, что </w:t>
      </w:r>
      <w:r w:rsidRPr="00FE3855">
        <w:rPr>
          <w:rFonts w:ascii="Times New Roman" w:hAnsi="Times New Roman" w:cs="Times New Roman"/>
          <w:sz w:val="28"/>
          <w:szCs w:val="28"/>
        </w:rPr>
        <w:t>предложение состоит из слов, уточнив, сколько слов в предложении, называет их вместе с детьми и делают соответствующую запись. Для формирования умения определять количество, последовательность и место слов в предложении можно рекомендовать следующие задания:</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 Придумать предложение по сюжетной картинке и определить в нем количество слов;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Придумать предложение с определенным количеством слов;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Увеличить количество слов в предложении;</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 Определить место слов в предложении (какое по счету указанное слово);</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 Поднять цифру, соответствующую количеству слов предъявленного предложения и др.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Для закрепления слогового анализа и синтеза детям можно предлагать следующие задания: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Угадать слова по первому или второму слогу;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Повторить слово по слогам. Сосчитать количество слогов;</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 Определить количество слогов в названных словах;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lastRenderedPageBreak/>
        <w:t xml:space="preserve">- Разложить картинки в два ряда в зависимости от количества слогов в их названии. Предлагаются картинки, в названии которых 2 или 3 слога («сливки», «помидор», «собака»);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Выделить первый слог из названий картинок, записать его. Объединить слоги в слово;</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 Определить пропущенный слог в слове с помощью картинки (_ </w:t>
      </w:r>
      <w:proofErr w:type="spellStart"/>
      <w:r w:rsidRPr="00FE3855">
        <w:rPr>
          <w:rFonts w:ascii="Times New Roman" w:hAnsi="Times New Roman" w:cs="Times New Roman"/>
          <w:sz w:val="28"/>
          <w:szCs w:val="28"/>
        </w:rPr>
        <w:t>буз</w:t>
      </w:r>
      <w:proofErr w:type="spellEnd"/>
      <w:r w:rsidRPr="00FE3855">
        <w:rPr>
          <w:rFonts w:ascii="Times New Roman" w:hAnsi="Times New Roman" w:cs="Times New Roman"/>
          <w:sz w:val="28"/>
          <w:szCs w:val="28"/>
        </w:rPr>
        <w:t xml:space="preserve">, </w:t>
      </w:r>
      <w:proofErr w:type="spellStart"/>
      <w:r w:rsidRPr="00FE3855">
        <w:rPr>
          <w:rFonts w:ascii="Times New Roman" w:hAnsi="Times New Roman" w:cs="Times New Roman"/>
          <w:sz w:val="28"/>
          <w:szCs w:val="28"/>
        </w:rPr>
        <w:t>ут</w:t>
      </w:r>
      <w:proofErr w:type="spellEnd"/>
      <w:r w:rsidRPr="00FE3855">
        <w:rPr>
          <w:rFonts w:ascii="Times New Roman" w:hAnsi="Times New Roman" w:cs="Times New Roman"/>
          <w:sz w:val="28"/>
          <w:szCs w:val="28"/>
        </w:rPr>
        <w:t xml:space="preserve">_, </w:t>
      </w:r>
      <w:proofErr w:type="spellStart"/>
      <w:r w:rsidRPr="00FE3855">
        <w:rPr>
          <w:rFonts w:ascii="Times New Roman" w:hAnsi="Times New Roman" w:cs="Times New Roman"/>
          <w:sz w:val="28"/>
          <w:szCs w:val="28"/>
        </w:rPr>
        <w:t>лод</w:t>
      </w:r>
      <w:proofErr w:type="spellEnd"/>
      <w:r w:rsidRPr="00FE3855">
        <w:rPr>
          <w:rFonts w:ascii="Times New Roman" w:hAnsi="Times New Roman" w:cs="Times New Roman"/>
          <w:sz w:val="28"/>
          <w:szCs w:val="28"/>
        </w:rPr>
        <w:t xml:space="preserve">_, ка_, </w:t>
      </w:r>
      <w:proofErr w:type="spellStart"/>
      <w:r w:rsidRPr="00FE3855">
        <w:rPr>
          <w:rFonts w:ascii="Times New Roman" w:hAnsi="Times New Roman" w:cs="Times New Roman"/>
          <w:sz w:val="28"/>
          <w:szCs w:val="28"/>
        </w:rPr>
        <w:t>ка_дош</w:t>
      </w:r>
      <w:proofErr w:type="spellEnd"/>
      <w:r w:rsidRPr="00FE3855">
        <w:rPr>
          <w:rFonts w:ascii="Times New Roman" w:hAnsi="Times New Roman" w:cs="Times New Roman"/>
          <w:sz w:val="28"/>
          <w:szCs w:val="28"/>
        </w:rPr>
        <w:t xml:space="preserve">);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Выделить из предложения слова, состоящие из определенного количества слогов и др. </w:t>
      </w:r>
    </w:p>
    <w:p w:rsidR="000D2946" w:rsidRDefault="000D2946" w:rsidP="000D294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FE3855">
        <w:rPr>
          <w:rFonts w:ascii="Times New Roman" w:hAnsi="Times New Roman" w:cs="Times New Roman"/>
          <w:sz w:val="28"/>
          <w:szCs w:val="28"/>
        </w:rPr>
        <w:t>Методы и приемы работы по развитию устной речи младших школьников с интеллектуальной недостаточностью</w:t>
      </w:r>
      <w:r>
        <w:rPr>
          <w:rFonts w:ascii="Times New Roman" w:hAnsi="Times New Roman" w:cs="Times New Roman"/>
          <w:sz w:val="28"/>
          <w:szCs w:val="28"/>
        </w:rPr>
        <w:t xml:space="preserve">. </w:t>
      </w:r>
      <w:r w:rsidRPr="00FE3855">
        <w:rPr>
          <w:rFonts w:ascii="Times New Roman" w:hAnsi="Times New Roman" w:cs="Times New Roman"/>
          <w:sz w:val="28"/>
          <w:szCs w:val="28"/>
        </w:rPr>
        <w:t>Коррекционная работа по развитию устной речи начинается с обогащения активного словаря ребенка. Такая работа основывается на назывании предметов, их признаков, действий с предметами. Дети учатся употреблять в речи наречия, служебные слова, употреблять слова сходные по смыслу, дифференцировать синонимы и антонимы. В процессе работы по обогащению словаря целесообразно использовать метод введения новых слов в словарь (</w:t>
      </w:r>
      <w:proofErr w:type="spellStart"/>
      <w:r w:rsidRPr="00FE3855">
        <w:rPr>
          <w:rFonts w:ascii="Times New Roman" w:hAnsi="Times New Roman" w:cs="Times New Roman"/>
          <w:sz w:val="28"/>
          <w:szCs w:val="28"/>
        </w:rPr>
        <w:t>М.М.Алексеева</w:t>
      </w:r>
      <w:proofErr w:type="spellEnd"/>
      <w:r w:rsidRPr="00FE3855">
        <w:rPr>
          <w:rFonts w:ascii="Times New Roman" w:hAnsi="Times New Roman" w:cs="Times New Roman"/>
          <w:sz w:val="28"/>
          <w:szCs w:val="28"/>
        </w:rPr>
        <w:t xml:space="preserve">). Данный метод может реализовываться через такой прием как рассматривание и обследование объектов, в ходе которого ребенок не только называет предмет, но и выделяет его свойства и качества, что приводит к появлению в речи имен прилагательных. При выполнении действий с данным предметом ребенок пополняет словарь глаголами, служебными словами. Для закрепления новых слов в активном словаре ребенка можно применять метод активизации и закрепления словаря в социально-значимых жизненных ситуациях. Такая работа может осуществляться с помощью следующих приемов работы: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образование форм глаголов с помощью приставки на основе практических действий (прише</w:t>
      </w:r>
      <w:proofErr w:type="gramStart"/>
      <w:r w:rsidRPr="00FE3855">
        <w:rPr>
          <w:rFonts w:ascii="Times New Roman" w:hAnsi="Times New Roman" w:cs="Times New Roman"/>
          <w:sz w:val="28"/>
          <w:szCs w:val="28"/>
        </w:rPr>
        <w:t>л-</w:t>
      </w:r>
      <w:proofErr w:type="gramEnd"/>
      <w:r w:rsidRPr="00FE3855">
        <w:rPr>
          <w:rFonts w:ascii="Times New Roman" w:hAnsi="Times New Roman" w:cs="Times New Roman"/>
          <w:sz w:val="28"/>
          <w:szCs w:val="28"/>
        </w:rPr>
        <w:t xml:space="preserve"> ушел – вышел);</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распространение простых предложений на основе практических действий; употребление предлогов при изменении места, положения, действия, числа и т.д.</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 Этот же метод может быть использован и при работе по формированию структуры простого предложения. При формировании структуры простого предложения и развитии связной речи важно предупреждать ошибки, возникающие у ребенка в процессе порождения речевого высказывания. Сделать это можно, используя в работе метод предупреждения грамматических ошибок (М.М. Алексеева, В.И. Яшина). </w:t>
      </w:r>
      <w:proofErr w:type="gramStart"/>
      <w:r w:rsidRPr="00FE3855">
        <w:rPr>
          <w:rFonts w:ascii="Times New Roman" w:hAnsi="Times New Roman" w:cs="Times New Roman"/>
          <w:sz w:val="28"/>
          <w:szCs w:val="28"/>
        </w:rPr>
        <w:t>Приемами, позволяющими реализовать этот метод будут</w:t>
      </w:r>
      <w:proofErr w:type="gramEnd"/>
      <w:r w:rsidRPr="00FE3855">
        <w:rPr>
          <w:rFonts w:ascii="Times New Roman" w:hAnsi="Times New Roman" w:cs="Times New Roman"/>
          <w:sz w:val="28"/>
          <w:szCs w:val="28"/>
        </w:rPr>
        <w:t xml:space="preserve">: </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предложение образца трудной формы; </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lastRenderedPageBreak/>
        <w:t>упражнение дет</w:t>
      </w:r>
      <w:r w:rsidR="00C31E1E">
        <w:rPr>
          <w:rFonts w:ascii="Times New Roman" w:hAnsi="Times New Roman" w:cs="Times New Roman"/>
          <w:sz w:val="28"/>
          <w:szCs w:val="28"/>
        </w:rPr>
        <w:t>ей в употреблении трудной формы</w:t>
      </w:r>
      <w:r w:rsidRPr="00FE3855">
        <w:rPr>
          <w:rFonts w:ascii="Times New Roman" w:hAnsi="Times New Roman" w:cs="Times New Roman"/>
          <w:sz w:val="28"/>
          <w:szCs w:val="28"/>
        </w:rPr>
        <w:t xml:space="preserve">; </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подсказывание нужной формы;</w:t>
      </w:r>
    </w:p>
    <w:p w:rsidR="00C31E1E"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исправление ошибок; </w:t>
      </w:r>
    </w:p>
    <w:p w:rsidR="000D2946" w:rsidRDefault="000D2946" w:rsidP="000D2946">
      <w:pPr>
        <w:spacing w:after="0"/>
        <w:jc w:val="both"/>
        <w:rPr>
          <w:rFonts w:ascii="Times New Roman" w:hAnsi="Times New Roman" w:cs="Times New Roman"/>
          <w:sz w:val="28"/>
          <w:szCs w:val="28"/>
        </w:rPr>
      </w:pPr>
      <w:r w:rsidRPr="00FE3855">
        <w:rPr>
          <w:rFonts w:ascii="Times New Roman" w:hAnsi="Times New Roman" w:cs="Times New Roman"/>
          <w:sz w:val="28"/>
          <w:szCs w:val="28"/>
        </w:rPr>
        <w:t xml:space="preserve">использование вопросов подсказывающего и оценочного характера; привлечение детей к исправлению ошибок; напоминание о </w:t>
      </w:r>
      <w:proofErr w:type="gramStart"/>
      <w:r w:rsidRPr="00FE3855">
        <w:rPr>
          <w:rFonts w:ascii="Times New Roman" w:hAnsi="Times New Roman" w:cs="Times New Roman"/>
          <w:sz w:val="28"/>
          <w:szCs w:val="28"/>
        </w:rPr>
        <w:t>том</w:t>
      </w:r>
      <w:proofErr w:type="gramEnd"/>
      <w:r w:rsidRPr="00FE3855">
        <w:rPr>
          <w:rFonts w:ascii="Times New Roman" w:hAnsi="Times New Roman" w:cs="Times New Roman"/>
          <w:sz w:val="28"/>
          <w:szCs w:val="28"/>
        </w:rPr>
        <w:t xml:space="preserve"> как сказать правильно и др. </w:t>
      </w:r>
    </w:p>
    <w:p w:rsidR="000D2946" w:rsidRDefault="000D2946" w:rsidP="000D294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FE3855">
        <w:rPr>
          <w:rFonts w:ascii="Times New Roman" w:hAnsi="Times New Roman" w:cs="Times New Roman"/>
          <w:sz w:val="28"/>
          <w:szCs w:val="28"/>
        </w:rPr>
        <w:t xml:space="preserve">Методы и приемы работы по развитию артикуляционной моторики и кинестетического восприятия у младших школьников с интеллектуальной недостаточностью. В процессе коррекционной работы по развитию мелкой моторики и кинестетического восприятия необходимо развивать статическую, динамическую и ритмическую координацию движений, графические умения и зрительно-двигательную координацию. В процессе формирования всех видов координации возможно использование метода силовой стимуляции мышц рук. Данный метод будет реализовываться через следующие приемы: сжимание и разжимание пальцев рук; сжимание мяча поочередно в каждой ладони; упражнения для растяжения мышц кисти; сгибание и разгибание поочередно пальцев рук. В процессе развития графических умений и зрительно-двигательной координации целесообразно применять метод создания контурного изображения, который будет реализовываться через следующие приемы: ощупывание предметов с различными поверхностями; ощупывание одним, указательным пальцем контуров вырезанных из дерева, пластмассы или наждачной бумаги контуров букв; обведение одним (указательным) или двумя (указательным и средним) пальцами ведущей руки контуров вырезанных из дерева, пластмассы или наждачной бумаги контуров букв; обведение с помощью трафаретов и лекал предметов, геометрических фигур; штриховка геометрических фигур и изображений предметов параллельными, волнистыми и круговыми линиями; изображение элементов букв (полуовалов, петель). Таким образом, коррекционные занятия строятся с учетом предложенных выше принципов. При формировании познавательных умений у учащихся с интеллектуальной недостаточностью целесообразно использовать специально разработанные методы и приемы коррекционной работы. </w:t>
      </w:r>
    </w:p>
    <w:p w:rsidR="00DE0A70" w:rsidRDefault="000D2946" w:rsidP="000D2946">
      <w:r>
        <w:rPr>
          <w:rFonts w:ascii="Times New Roman" w:hAnsi="Times New Roman" w:cs="Times New Roman"/>
          <w:sz w:val="28"/>
          <w:szCs w:val="28"/>
        </w:rPr>
        <w:t xml:space="preserve">   </w:t>
      </w:r>
      <w:r w:rsidRPr="00FE3855">
        <w:rPr>
          <w:rFonts w:ascii="Times New Roman" w:hAnsi="Times New Roman" w:cs="Times New Roman"/>
          <w:sz w:val="28"/>
          <w:szCs w:val="28"/>
        </w:rPr>
        <w:t xml:space="preserve">Обобщая вышесказанное, можно сделать вывод о том, что коррекционная работа по формированию познавательной деятельности у учащихся с легкой степенью интеллектуальной недостаточности имеет четко структурированное содержание, строится с учетом специально разработанных и </w:t>
      </w:r>
      <w:proofErr w:type="spellStart"/>
      <w:r w:rsidRPr="00FE3855">
        <w:rPr>
          <w:rFonts w:ascii="Times New Roman" w:hAnsi="Times New Roman" w:cs="Times New Roman"/>
          <w:sz w:val="28"/>
          <w:szCs w:val="28"/>
        </w:rPr>
        <w:t>общедидактических</w:t>
      </w:r>
      <w:proofErr w:type="spellEnd"/>
      <w:r w:rsidRPr="00FE3855">
        <w:rPr>
          <w:rFonts w:ascii="Times New Roman" w:hAnsi="Times New Roman" w:cs="Times New Roman"/>
          <w:sz w:val="28"/>
          <w:szCs w:val="28"/>
        </w:rPr>
        <w:t xml:space="preserve"> методов и приемов. Существует два основных типа занятий: диагностические и коррекционные, которые имеют свою структуру. Коррекционная работа по формированию познавательной </w:t>
      </w:r>
      <w:r w:rsidRPr="00FE3855">
        <w:rPr>
          <w:rFonts w:ascii="Times New Roman" w:hAnsi="Times New Roman" w:cs="Times New Roman"/>
          <w:sz w:val="28"/>
          <w:szCs w:val="28"/>
        </w:rPr>
        <w:lastRenderedPageBreak/>
        <w:t>деятельности должна проводиться системно и целенаправленно, как на специальных занятиях, так и в процессе всего обучения и воспитания ребенка с интеллектуальной недостат</w:t>
      </w:r>
      <w:r>
        <w:rPr>
          <w:rFonts w:ascii="Times New Roman" w:hAnsi="Times New Roman" w:cs="Times New Roman"/>
          <w:sz w:val="28"/>
          <w:szCs w:val="28"/>
        </w:rPr>
        <w:t>очностью.</w:t>
      </w:r>
    </w:p>
    <w:sectPr w:rsidR="00DE0A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946"/>
    <w:rsid w:val="000D2946"/>
    <w:rsid w:val="0050392F"/>
    <w:rsid w:val="00C31E1E"/>
    <w:rsid w:val="00DE0A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946"/>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946"/>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A344F-51A8-43D5-BBB4-5B207E6D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4110</Words>
  <Characters>23433</Characters>
  <Application>Microsoft Office Word</Application>
  <DocSecurity>0</DocSecurity>
  <Lines>195</Lines>
  <Paragraphs>54</Paragraphs>
  <ScaleCrop>false</ScaleCrop>
  <Company>*</Company>
  <LinksUpToDate>false</LinksUpToDate>
  <CharactersWithSpaces>27489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2016-05-12T07:46:00Z</dcterms:created>
  <dcterms:modified xsi:type="dcterms:W3CDTF">2016-08-30T09:48:00Z</dcterms:modified>
</cp:coreProperties>
</file>